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after="156" w:afterLines="50"/>
        <w:ind w:firstLine="440" w:firstLineChars="100"/>
        <w:jc w:val="center"/>
        <w:rPr>
          <w:rFonts w:hint="eastAsia" w:ascii="方正小标宋简体" w:eastAsia="方正小标宋简体"/>
          <w:sz w:val="44"/>
          <w:szCs w:val="36"/>
          <w:lang w:eastAsia="zh-CN"/>
        </w:rPr>
      </w:pPr>
      <w:bookmarkStart w:id="0" w:name="_GoBack"/>
      <w:r>
        <w:rPr>
          <w:rFonts w:hint="eastAsia" w:ascii="方正小标宋简体" w:eastAsia="方正小标宋简体"/>
          <w:sz w:val="44"/>
          <w:szCs w:val="36"/>
        </w:rPr>
        <w:t>温州市哲学社会科学规划课题申报汇总表</w:t>
      </w:r>
    </w:p>
    <w:bookmarkEnd w:id="0"/>
    <w:tbl>
      <w:tblPr>
        <w:tblStyle w:val="3"/>
        <w:tblW w:w="14305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50"/>
        <w:gridCol w:w="925"/>
        <w:gridCol w:w="925"/>
        <w:gridCol w:w="3226"/>
        <w:gridCol w:w="917"/>
        <w:gridCol w:w="917"/>
        <w:gridCol w:w="1731"/>
        <w:gridCol w:w="884"/>
        <w:gridCol w:w="1028"/>
        <w:gridCol w:w="1602"/>
        <w:gridCol w:w="170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2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序</w:t>
            </w:r>
          </w:p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研究</w:t>
            </w:r>
          </w:p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类型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学科</w:t>
            </w:r>
          </w:p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归类</w:t>
            </w:r>
          </w:p>
        </w:tc>
        <w:tc>
          <w:tcPr>
            <w:tcW w:w="3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课题名称</w:t>
            </w: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80" w:firstLineChars="100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负责人</w:t>
            </w:r>
          </w:p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专业职称</w:t>
            </w: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主要参加者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预期成</w:t>
            </w:r>
          </w:p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果形式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是否同意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转为立项</w:t>
            </w:r>
          </w:p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不资助课题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推荐单位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before="156" w:beforeLines="50" w:line="300" w:lineRule="exact"/>
      </w:pPr>
      <w:r>
        <w:rPr>
          <w:rFonts w:hint="eastAsia" w:ascii="宋体" w:hAnsi="宋体" w:eastAsia="宋体" w:cs="宋体"/>
          <w:sz w:val="21"/>
          <w:szCs w:val="21"/>
        </w:rPr>
        <w:t>填写说明:（一）申报者必须填写此表，填写内容必须与申报表内容一致，填写完毕将电子版提供给所在单位。（二）其中，“研究类型”一栏从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“</w:t>
      </w:r>
      <w:r>
        <w:rPr>
          <w:rFonts w:hint="eastAsia" w:ascii="宋体" w:hAnsi="宋体" w:eastAsia="宋体" w:cs="宋体"/>
          <w:sz w:val="21"/>
          <w:szCs w:val="21"/>
        </w:rPr>
        <w:t>基础理论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应用对策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、温州文化研究工程与温州学”</w:t>
      </w:r>
      <w:r>
        <w:rPr>
          <w:rFonts w:hint="eastAsia" w:ascii="宋体" w:hAnsi="宋体" w:eastAsia="宋体" w:cs="宋体"/>
          <w:sz w:val="21"/>
          <w:szCs w:val="21"/>
        </w:rPr>
        <w:t>中选择其一填写；“学科归类”一栏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根据申报表</w:t>
      </w:r>
      <w:r>
        <w:rPr>
          <w:rFonts w:hint="eastAsia" w:ascii="宋体" w:hAnsi="宋体" w:eastAsia="宋体" w:cs="宋体"/>
          <w:sz w:val="21"/>
          <w:szCs w:val="21"/>
        </w:rPr>
        <w:t>填写。（三）单位汇总本表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信息</w:t>
      </w:r>
      <w:r>
        <w:rPr>
          <w:rFonts w:hint="eastAsia" w:ascii="宋体" w:hAnsi="宋体" w:eastAsia="宋体" w:cs="宋体"/>
          <w:sz w:val="21"/>
          <w:szCs w:val="21"/>
        </w:rPr>
        <w:t>后，加盖单位公章交市社科联，电子版发送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至</w:t>
      </w:r>
      <w:r>
        <w:rPr>
          <w:rFonts w:hint="eastAsia" w:ascii="宋体" w:hAnsi="宋体" w:eastAsia="宋体" w:cs="宋体"/>
          <w:sz w:val="21"/>
          <w:szCs w:val="21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wzsklky@126</w:t>
      </w:r>
      <w:r>
        <w:rPr>
          <w:rFonts w:hint="eastAsia" w:ascii="宋体" w:hAnsi="宋体" w:eastAsia="宋体" w:cs="宋体"/>
          <w:sz w:val="21"/>
          <w:szCs w:val="21"/>
        </w:rPr>
        <w:t xml:space="preserve">.com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1EDFDA3-7E2D-4FC7-973C-4E9A68E588C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F6E7008-7FE6-48AF-81A2-C08D63AD41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YWVjYjhhZDM4ZWMzZDI3NDU1OWI1ODA5MjI3YzgifQ=="/>
  </w:docVars>
  <w:rsids>
    <w:rsidRoot w:val="34F11E2F"/>
    <w:rsid w:val="34F1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2024-03-28T07:17:00Z</dcterms:created>
  <dc:creator>何智</dc:creator>
  <cp:lastModifiedBy>何智</cp:lastModifiedBy>
  <dcterms:modified xsi:type="dcterms:W3CDTF">2024-03-28T07:18:12Z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EB1B18BA16FB420BAA976A7420298755_11</vt:lpwstr>
  </property>
</Properties>
</file>