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中华职业教育社</w:t>
      </w:r>
    </w:p>
    <w:p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规划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委托</w:t>
      </w:r>
      <w:r>
        <w:rPr>
          <w:rFonts w:hint="eastAsia" w:ascii="方正小标宋简体" w:eastAsia="方正小标宋简体"/>
          <w:sz w:val="44"/>
          <w:szCs w:val="44"/>
        </w:rPr>
        <w:t>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 □重点 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>□一般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ascii="仿宋_GB2312" w:eastAsia="仿宋_GB2312"/>
          <w:sz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二○二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80" w:lineRule="exact"/>
        <w:jc w:val="center"/>
        <w:rPr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 xml:space="preserve">申请者的承诺与成果使用授权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本人自愿申报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中华职业教育社规划委托</w:t>
      </w:r>
      <w:r>
        <w:rPr>
          <w:rFonts w:hint="eastAsia" w:ascii="宋体" w:hAnsi="宋体" w:eastAsia="宋体" w:cs="宋体"/>
          <w:sz w:val="28"/>
          <w:szCs w:val="28"/>
        </w:rPr>
        <w:t>课题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认可所填写的课题申报书为有约束力的协议，并承诺对所填写的申报书所涉及各项内容的真实性负责，保证没有知识产权争议。同意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中华职业教育社</w:t>
      </w:r>
      <w:r>
        <w:rPr>
          <w:rFonts w:hint="eastAsia" w:ascii="宋体" w:hAnsi="宋体" w:eastAsia="宋体" w:cs="宋体"/>
          <w:sz w:val="28"/>
          <w:szCs w:val="28"/>
        </w:rPr>
        <w:t>有权使用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课题研究</w:t>
      </w:r>
      <w:r>
        <w:rPr>
          <w:rFonts w:hint="eastAsia" w:ascii="宋体" w:hAnsi="宋体" w:eastAsia="宋体" w:cs="宋体"/>
          <w:sz w:val="28"/>
          <w:szCs w:val="28"/>
        </w:rPr>
        <w:t>所有数据和资料。课题申请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如</w:t>
      </w:r>
      <w:r>
        <w:rPr>
          <w:rFonts w:hint="eastAsia" w:ascii="宋体" w:hAnsi="宋体" w:eastAsia="宋体" w:cs="宋体"/>
          <w:sz w:val="28"/>
          <w:szCs w:val="28"/>
        </w:rPr>
        <w:t>获准立项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，在研究工作中，接受中华职业教育社及指定单位的管理，并对以下约定信守承诺：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1.遵守相关法律法规。遵守我国《著作权法》和《专利法》等相关法律法规；遵守我国政府签署加入的相关国际知识产权规定。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2.遵循学术研究的基本规范。科学设计研究方案，采用适当的研究方法，如期完成研究任务，</w:t>
      </w:r>
      <w:r>
        <w:rPr>
          <w:rFonts w:hint="eastAsia" w:ascii="宋体" w:hAnsi="宋体" w:eastAsia="宋体" w:cs="宋体"/>
          <w:sz w:val="28"/>
          <w:szCs w:val="28"/>
        </w:rPr>
        <w:t>取得预期研究成果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3.尊重他人的知识贡献。客观、公正、准确地介绍和评论已有学术成果。凡引用他人的观点、方案、资料、数据等，无论曾否发表，无论是纸质或电子版，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宋体" w:hAnsi="宋体" w:eastAsia="宋体" w:cs="宋体"/>
          <w:sz w:val="28"/>
          <w:szCs w:val="28"/>
        </w:rPr>
        <w:t>均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加以注释。凡转引文献资料，均如实说明。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4.恪守学术道德。研究过程真实，不以任何方式抄袭、剽窃或侵吞他人学术成果，杜绝伪注、伪造、篡改文献和数据等学术不端行为。成果真实，不重复发表研究成果。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5.维护学术尊严。保持学者尊严，增强公共服务意识，维护社会公共利益。维护中华职业教育社研究课题声誉，不以课题名义牟取不当利益。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申请者（签章）：＿＿＿＿＿＿＿＿＿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年     月    日</w:t>
      </w:r>
    </w:p>
    <w:p>
      <w:pPr>
        <w:snapToGrid w:val="0"/>
        <w:spacing w:line="56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40" w:lineRule="atLeast"/>
        <w:jc w:val="center"/>
        <w:rPr>
          <w:rFonts w:hint="eastAsia" w:ascii="黑体" w:eastAsia="黑体"/>
          <w:sz w:val="40"/>
          <w:szCs w:val="40"/>
        </w:rPr>
      </w:pP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2．“课题属性”填写重点或一般。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．课题结题要求根据《中华职业教育社规划课题管理办法》执行。</w:t>
      </w: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5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519"/>
        <w:gridCol w:w="420"/>
        <w:gridCol w:w="737"/>
        <w:gridCol w:w="270"/>
        <w:gridCol w:w="699"/>
        <w:gridCol w:w="1326"/>
        <w:gridCol w:w="15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7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96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3232" w:type="dxa"/>
            <w:gridSpan w:val="5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w w:val="90"/>
                <w:sz w:val="24"/>
                <w:lang w:eastAsia="zh-CN"/>
              </w:rPr>
              <w:t>研究专长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w w:val="90"/>
                <w:sz w:val="24"/>
                <w:lang w:eastAsia="zh-CN"/>
              </w:rPr>
              <w:t>职</w:t>
            </w:r>
            <w:r>
              <w:rPr>
                <w:rFonts w:hint="eastAsia"/>
                <w:b/>
                <w:bCs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w w:val="90"/>
                <w:sz w:val="24"/>
                <w:lang w:eastAsia="zh-CN"/>
              </w:rPr>
              <w:t>称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方式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微信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/职称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6317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 w:eastAsia="黑体"/>
          <w:snapToGrid w:val="0"/>
          <w:spacing w:val="-11"/>
          <w:sz w:val="32"/>
          <w:szCs w:val="32"/>
        </w:rPr>
      </w:pPr>
    </w:p>
    <w:p>
      <w:pPr>
        <w:rPr>
          <w:rFonts w:hint="eastAsia" w:eastAsia="黑体"/>
          <w:snapToGrid w:val="0"/>
          <w:spacing w:val="-11"/>
          <w:sz w:val="32"/>
          <w:szCs w:val="32"/>
        </w:rPr>
      </w:pPr>
    </w:p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5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673"/>
        <w:gridCol w:w="1417"/>
        <w:gridCol w:w="1418"/>
        <w:gridCol w:w="1559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2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67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presider2"/>
            <w:bookmarkEnd w:id="6"/>
            <w:bookmarkStart w:id="7" w:name="PO_presider3"/>
            <w:bookmarkEnd w:id="7"/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subjectStatus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73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67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subjectStatus4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2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67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subjectStatus5"/>
            <w:bookmarkEnd w:id="24"/>
          </w:p>
        </w:tc>
      </w:tr>
    </w:tbl>
    <w:p>
      <w:pPr>
        <w:widowControl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5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：选题背景；国内外相关研究动态综述；本课题的学术价值和应用价值等。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894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：本课题的研究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拟解决的问题、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重点难点等。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4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：本课题研究的基本思路、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技术路线、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研究方法、可行性等。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：在学术思想、学术观点、研究方法等方面的特色和创新。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  <w:jc w:val="center"/>
        </w:trPr>
        <w:tc>
          <w:tcPr>
            <w:tcW w:w="89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：开展本课题研究的主要中外参考文献。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5"/>
        <w:tblW w:w="9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29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29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，本课题前期实践成果、案例支撑</w:t>
            </w:r>
            <w:r>
              <w:rPr>
                <w:rFonts w:hint="eastAsia" w:ascii="仿宋" w:hAnsi="仿宋" w:eastAsia="仿宋" w:cs="仿宋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研究计划</w:t>
      </w:r>
    </w:p>
    <w:tbl>
      <w:tblPr>
        <w:tblStyle w:val="5"/>
        <w:tblW w:w="9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92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实施课题研究的具体计划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5"/>
        <w:tblW w:w="93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93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包括不限于</w:t>
            </w:r>
            <w:r>
              <w:rPr>
                <w:rFonts w:hint="eastAsia" w:ascii="仿宋" w:hAnsi="仿宋" w:eastAsia="仿宋" w:cs="仿宋"/>
                <w:sz w:val="24"/>
              </w:rPr>
              <w:t>资料费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数据采集费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会务费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差旅费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劳务费/专家咨询费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印刷出版费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righ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5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hint="eastAsia" w:ascii="宋体"/>
                <w:sz w:val="24"/>
              </w:rPr>
            </w:pPr>
          </w:p>
          <w:p>
            <w:pPr>
              <w:ind w:firstLine="42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承诺遵守财务规章制度，如实填报，严格监督课题经费的合理有效使用，保证课题经费专款专用，不挤占和挪用课题经费，在课题结题时提供课题经费使用明细单。</w:t>
            </w:r>
          </w:p>
          <w:p>
            <w:pPr>
              <w:ind w:firstLine="420"/>
              <w:rPr>
                <w:rFonts w:hint="eastAsia" w:ascii="宋体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25" w:name="PO_8_1"/>
            <w:bookmarkEnd w:id="25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26" w:name="PO_8_2"/>
            <w:bookmarkEnd w:id="26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账</w:t>
            </w:r>
            <w:r>
              <w:rPr>
                <w:rFonts w:hint="eastAsia" w:ascii="仿宋" w:hAnsi="仿宋" w:eastAsia="仿宋"/>
                <w:sz w:val="24"/>
              </w:rPr>
              <w:t>号：</w:t>
            </w:r>
            <w:bookmarkStart w:id="27" w:name="PO_8_3"/>
            <w:bookmarkEnd w:id="27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28" w:name="PO_8_4"/>
            <w:bookmarkEnd w:id="28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29" w:name="PO_8_5"/>
            <w:bookmarkEnd w:id="29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财务负责人签章：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财务部门公章：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600" w:firstLineChars="2750"/>
              <w:rPr>
                <w:rFonts w:asci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八、</w:t>
      </w:r>
      <w:r>
        <w:rPr>
          <w:rFonts w:hint="eastAsia" w:eastAsia="黑体"/>
          <w:sz w:val="32"/>
          <w:szCs w:val="32"/>
        </w:rPr>
        <w:t>预期研究成果</w:t>
      </w:r>
    </w:p>
    <w:tbl>
      <w:tblPr>
        <w:tblStyle w:val="5"/>
        <w:tblW w:w="92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42"/>
        <w:gridCol w:w="3704"/>
        <w:gridCol w:w="1559"/>
        <w:gridCol w:w="1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bookmarkStart w:id="30" w:name="PO_seq8"/>
            <w:bookmarkEnd w:id="30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责</w:t>
            </w:r>
            <w:r>
              <w:rPr>
                <w:rFonts w:asci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70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1" w:name="PO_6_date9"/>
            <w:bookmarkEnd w:id="31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2" w:name="PO_6_subjectClass9"/>
            <w:bookmarkEnd w:id="32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3" w:name="PO_6_subjectType9"/>
            <w:bookmarkEnd w:id="33"/>
          </w:p>
        </w:tc>
        <w:tc>
          <w:tcPr>
            <w:tcW w:w="126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4" w:name="PO_6_charger9"/>
            <w:bookmarkEnd w:id="3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5" w:name="PO_6_date10"/>
            <w:bookmarkEnd w:id="3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6" w:name="PO_6_subjectClass10"/>
            <w:bookmarkEnd w:id="3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7" w:name="PO_6_subjectType10"/>
            <w:bookmarkEnd w:id="37"/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8" w:name="PO_6_charger10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9" w:name="PO_seq11"/>
            <w:bookmarkEnd w:id="39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0" w:name="PO_6_date11"/>
            <w:bookmarkEnd w:id="4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1" w:name="PO_6_subjectClass11"/>
            <w:bookmarkEnd w:id="4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2" w:name="PO_6_subjectType11"/>
            <w:bookmarkEnd w:id="42"/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3" w:name="PO_6_charger11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4" w:name="PO_seq12"/>
            <w:bookmarkEnd w:id="44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5" w:name="PO_6_date12"/>
            <w:bookmarkEnd w:id="4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6" w:name="PO_6_subjectClass12"/>
            <w:bookmarkEnd w:id="4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7" w:name="PO_6_subjectType12"/>
            <w:bookmarkEnd w:id="47"/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8" w:name="PO_6_charger12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9" w:name="PO_seq13"/>
            <w:bookmarkEnd w:id="49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0" w:name="PO_6_date13"/>
            <w:bookmarkEnd w:id="5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1" w:name="PO_6_subjectClass13"/>
            <w:bookmarkEnd w:id="5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2" w:name="PO_6_subjectType13"/>
            <w:bookmarkEnd w:id="52"/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3" w:name="PO_6_charger13"/>
            <w:bookmarkEnd w:id="5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八、审批意见</w:t>
      </w:r>
    </w:p>
    <w:tbl>
      <w:tblPr>
        <w:tblStyle w:val="5"/>
        <w:tblW w:w="9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省级中华职业教育社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3. 同意推荐课题类型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重点课题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一般课题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 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1．建议立项为重大课题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2．建议立项为重点课题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3．建议立项为一般课题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920" w:firstLineChars="20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职业教育</w:t>
            </w:r>
            <w:r>
              <w:rPr>
                <w:rFonts w:hint="eastAsia" w:ascii="宋体" w:hAnsi="宋体" w:cs="宋体"/>
                <w:kern w:val="0"/>
                <w:sz w:val="24"/>
              </w:rPr>
              <w:t>社审批意见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bookmarkStart w:id="54" w:name="_GoBack"/>
      <w:bookmarkEnd w:id="54"/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600B7"/>
    <w:multiLevelType w:val="singleLevel"/>
    <w:tmpl w:val="15E600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OWI0ZGQyZDQyNDdhNjAxZmY4MTgyOTgxODk0YjgifQ=="/>
  </w:docVars>
  <w:rsids>
    <w:rsidRoot w:val="07697885"/>
    <w:rsid w:val="07697885"/>
    <w:rsid w:val="17247899"/>
    <w:rsid w:val="3617754A"/>
    <w:rsid w:val="44915748"/>
    <w:rsid w:val="4CC823D1"/>
    <w:rsid w:val="4F1D2EA8"/>
    <w:rsid w:val="50065A15"/>
    <w:rsid w:val="71B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1947</Words>
  <Characters>1964</Characters>
  <Lines>0</Lines>
  <Paragraphs>0</Paragraphs>
  <TotalTime>4</TotalTime>
  <ScaleCrop>false</ScaleCrop>
  <LinksUpToDate>false</LinksUpToDate>
  <CharactersWithSpaces>2495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2023-03-07T05:04:00Z</dcterms:created>
  <dc:creator>大庆</dc:creator>
  <cp:lastModifiedBy>大庆</cp:lastModifiedBy>
  <dcterms:modified xsi:type="dcterms:W3CDTF">2023-03-14T02:35:52Z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0FCE8978BC6B41EC83F9E925954735E4</vt:lpwstr>
  </property>
</Properties>
</file>